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108" w:tblpY="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3843"/>
        <w:gridCol w:w="3842"/>
        <w:gridCol w:w="3958"/>
      </w:tblGrid>
      <w:tr w:rsidR="00846892" w:rsidRPr="00846892" w14:paraId="25BB6F20" w14:textId="77777777" w:rsidTr="006977E7">
        <w:trPr>
          <w:trHeight w:val="3680"/>
        </w:trPr>
        <w:tc>
          <w:tcPr>
            <w:tcW w:w="3815" w:type="dxa"/>
            <w:vMerge w:val="restart"/>
            <w:shd w:val="clear" w:color="auto" w:fill="auto"/>
          </w:tcPr>
          <w:p w14:paraId="5AA59238" w14:textId="77777777" w:rsidR="00846892" w:rsidRPr="00846892" w:rsidRDefault="00846892" w:rsidP="00846892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47A0D9"/>
                <w:kern w:val="0"/>
                <w:sz w:val="24"/>
                <w:szCs w:val="24"/>
                <w:lang w:eastAsia="en-GB"/>
                <w14:ligatures w14:val="none"/>
              </w:rPr>
            </w:pPr>
            <w:bookmarkStart w:id="0" w:name="_Hlk143372220"/>
            <w:r w:rsidRPr="00846892">
              <w:rPr>
                <w:rFonts w:ascii="Times New Roman" w:eastAsia="Calibri" w:hAnsi="Times New Roman" w:cs="Times New Roman"/>
                <w:b/>
                <w:color w:val="47A0D9"/>
                <w:kern w:val="0"/>
                <w:sz w:val="24"/>
                <w:szCs w:val="24"/>
                <w:lang w:eastAsia="en-GB"/>
                <w14:ligatures w14:val="none"/>
              </w:rPr>
              <w:t>Communication and Language</w:t>
            </w:r>
          </w:p>
          <w:p w14:paraId="7873FCAE" w14:textId="77777777" w:rsidR="001175B3" w:rsidRDefault="001175B3" w:rsidP="0084689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Explore and discover new words and use these words correctly within conversations. </w:t>
            </w:r>
          </w:p>
          <w:p w14:paraId="16972996" w14:textId="77777777" w:rsidR="001175B3" w:rsidRDefault="001175B3" w:rsidP="0084689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 be able to describe in depth their learning to a parent. </w:t>
            </w:r>
          </w:p>
          <w:p w14:paraId="1C7DF594" w14:textId="0238E2FB" w:rsidR="001175B3" w:rsidRDefault="001175B3" w:rsidP="0084689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 begin to read gestures and facial expressions and respond appropriately. </w:t>
            </w:r>
          </w:p>
          <w:p w14:paraId="4E60EE76" w14:textId="1F921591" w:rsidR="00846892" w:rsidRDefault="00846892" w:rsidP="0084689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6892"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5C2BC3"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 </w:t>
            </w:r>
            <w:r w:rsidR="003C5B72"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>engage</w:t>
            </w:r>
            <w:r w:rsidR="005C2BC3"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on open ended conversations about their new </w:t>
            </w:r>
            <w:r w:rsidR="003C5B72"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>learning</w:t>
            </w:r>
            <w:r w:rsidR="005C2BC3"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and previous learning and experiences. </w:t>
            </w:r>
          </w:p>
          <w:p w14:paraId="76FF5E4E" w14:textId="77777777" w:rsidR="003C5B72" w:rsidRDefault="005C2BC3" w:rsidP="003C5B7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 ask questions </w:t>
            </w:r>
            <w:r w:rsidR="003C5B72"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with an interest in the answers. </w:t>
            </w:r>
          </w:p>
          <w:p w14:paraId="7A161488" w14:textId="70E7A264" w:rsidR="003C5B72" w:rsidRPr="00846892" w:rsidRDefault="003C5B72" w:rsidP="003C5B7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 enjoy stories and books, both being read with and independently looking at books. </w:t>
            </w:r>
          </w:p>
        </w:tc>
        <w:tc>
          <w:tcPr>
            <w:tcW w:w="3923" w:type="dxa"/>
            <w:shd w:val="clear" w:color="auto" w:fill="auto"/>
          </w:tcPr>
          <w:p w14:paraId="3C1EAE13" w14:textId="77777777" w:rsidR="00846892" w:rsidRPr="00846892" w:rsidRDefault="00846892" w:rsidP="00846892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FF006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92">
              <w:rPr>
                <w:rFonts w:ascii="Times New Roman" w:eastAsia="Calibri" w:hAnsi="Times New Roman" w:cs="Times New Roman"/>
                <w:b/>
                <w:color w:val="FF0066"/>
                <w:kern w:val="0"/>
                <w:sz w:val="24"/>
                <w:szCs w:val="24"/>
                <w:lang w:eastAsia="en-GB"/>
                <w14:ligatures w14:val="none"/>
              </w:rPr>
              <w:t>Personal, Social and</w:t>
            </w:r>
            <w:r w:rsidRPr="00846892">
              <w:rPr>
                <w:rFonts w:ascii="Times New Roman" w:eastAsia="Calibri" w:hAnsi="Times New Roman" w:cs="Times New Roman"/>
                <w:b/>
                <w:color w:val="FF0066"/>
                <w:kern w:val="0"/>
                <w:sz w:val="24"/>
                <w:szCs w:val="24"/>
                <w:lang w:eastAsia="en-GB"/>
                <w14:ligatures w14:val="none"/>
              </w:rPr>
              <w:br/>
              <w:t>Emotional Development</w:t>
            </w:r>
          </w:p>
          <w:p w14:paraId="7A039727" w14:textId="4559E62C" w:rsidR="00846892" w:rsidRDefault="00846892" w:rsidP="00846892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>Develop independence in self-care suck as using the toilet, washing hands, cleaning up a small spillage, using a dustpan and brush to sweep.</w:t>
            </w:r>
          </w:p>
          <w:p w14:paraId="7DD025DC" w14:textId="77777777" w:rsidR="00846892" w:rsidRDefault="00846892" w:rsidP="00846892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6892"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Be able to negotiate with peers when conflict arises, with minimal practitioner input. </w:t>
            </w:r>
          </w:p>
          <w:p w14:paraId="2A936730" w14:textId="066D1344" w:rsidR="00846892" w:rsidRPr="00846892" w:rsidRDefault="00846892" w:rsidP="00846892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Be caring towards others and animals, caring for Twig the preschool dog. </w:t>
            </w:r>
          </w:p>
        </w:tc>
        <w:tc>
          <w:tcPr>
            <w:tcW w:w="3924" w:type="dxa"/>
            <w:shd w:val="clear" w:color="auto" w:fill="auto"/>
          </w:tcPr>
          <w:p w14:paraId="73EA77EC" w14:textId="77777777" w:rsidR="00846892" w:rsidRPr="00846892" w:rsidRDefault="00846892" w:rsidP="00846892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F4CB4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92">
              <w:rPr>
                <w:rFonts w:ascii="Times New Roman" w:eastAsia="Calibri" w:hAnsi="Times New Roman" w:cs="Times New Roman"/>
                <w:b/>
                <w:color w:val="F4CB4C"/>
                <w:kern w:val="0"/>
                <w:sz w:val="24"/>
                <w:szCs w:val="24"/>
                <w:lang w:eastAsia="en-GB"/>
                <w14:ligatures w14:val="none"/>
              </w:rPr>
              <w:t>Physical Development</w:t>
            </w:r>
          </w:p>
          <w:p w14:paraId="4EC754C1" w14:textId="77777777" w:rsidR="00846892" w:rsidRDefault="00846892" w:rsidP="0084689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Be able to control fine motor skills with more accuracy, pressing hard or gently with a pencil when writing or drawing. </w:t>
            </w:r>
          </w:p>
          <w:p w14:paraId="1381154C" w14:textId="77777777" w:rsidR="00846892" w:rsidRDefault="00846892" w:rsidP="0084689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Be confident in gross motor movements including jumping off the tyres, climbing the ladder, using a balance bike or peddling a </w:t>
            </w:r>
            <w:proofErr w:type="spellStart"/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>trike</w:t>
            </w:r>
            <w:proofErr w:type="spellEnd"/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. </w:t>
            </w:r>
          </w:p>
          <w:p w14:paraId="005358AE" w14:textId="49E16F26" w:rsidR="00846892" w:rsidRPr="00846892" w:rsidRDefault="00846892" w:rsidP="0084689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Being aware of their own movements and the effect on their bodies. </w:t>
            </w:r>
          </w:p>
        </w:tc>
        <w:tc>
          <w:tcPr>
            <w:tcW w:w="4039" w:type="dxa"/>
            <w:vMerge w:val="restart"/>
            <w:shd w:val="clear" w:color="auto" w:fill="auto"/>
          </w:tcPr>
          <w:p w14:paraId="187DC894" w14:textId="77777777" w:rsidR="00846892" w:rsidRPr="00846892" w:rsidRDefault="00846892" w:rsidP="00846892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95C238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92">
              <w:rPr>
                <w:rFonts w:ascii="Times New Roman" w:eastAsia="Calibri" w:hAnsi="Times New Roman" w:cs="Times New Roman"/>
                <w:b/>
                <w:color w:val="95C238"/>
                <w:kern w:val="0"/>
                <w:sz w:val="24"/>
                <w:szCs w:val="24"/>
                <w:lang w:eastAsia="en-GB"/>
                <w14:ligatures w14:val="none"/>
              </w:rPr>
              <w:t>Literacy</w:t>
            </w:r>
          </w:p>
          <w:p w14:paraId="2C84A68B" w14:textId="781CA550" w:rsidR="00846892" w:rsidRPr="00846892" w:rsidRDefault="00846892" w:rsidP="0084689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>Write all or part of</w:t>
            </w:r>
            <w:r w:rsidRPr="00846892"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own name independently.</w:t>
            </w:r>
          </w:p>
          <w:p w14:paraId="77F5DCFE" w14:textId="13C5A77A" w:rsidR="00846892" w:rsidRPr="00846892" w:rsidRDefault="00846892" w:rsidP="0084689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>Be able to identify some letters which are familiar to themselves</w:t>
            </w:r>
            <w:r w:rsidRPr="00846892"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. </w:t>
            </w:r>
          </w:p>
          <w:p w14:paraId="2E2BFF06" w14:textId="5F8D84D1" w:rsidR="00846892" w:rsidRPr="00846892" w:rsidRDefault="00846892" w:rsidP="0084689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Recognise familiar words such as their house name, their siblings name, their road name. </w:t>
            </w:r>
          </w:p>
          <w:p w14:paraId="68E361AB" w14:textId="77777777" w:rsidR="00846892" w:rsidRPr="00846892" w:rsidRDefault="00846892" w:rsidP="0084689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6892"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Engage in extended conversations about stories, learning and using new vocabulary. </w:t>
            </w:r>
          </w:p>
          <w:p w14:paraId="7626CAD0" w14:textId="77777777" w:rsidR="00846892" w:rsidRDefault="00846892" w:rsidP="0084689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6892"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Clap out syllables in familiar words. </w:t>
            </w:r>
          </w:p>
          <w:p w14:paraId="07F433AD" w14:textId="4BDC62E6" w:rsidR="00846892" w:rsidRPr="00846892" w:rsidRDefault="00846892" w:rsidP="00846892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Complete a rhyming string. </w:t>
            </w:r>
          </w:p>
          <w:p w14:paraId="493F8AC4" w14:textId="77777777" w:rsidR="00846892" w:rsidRPr="00846892" w:rsidRDefault="00846892" w:rsidP="00846892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46892" w:rsidRPr="00846892" w14:paraId="0E967B98" w14:textId="77777777" w:rsidTr="006977E7">
        <w:trPr>
          <w:trHeight w:val="1450"/>
        </w:trPr>
        <w:tc>
          <w:tcPr>
            <w:tcW w:w="3815" w:type="dxa"/>
            <w:vMerge/>
            <w:shd w:val="clear" w:color="auto" w:fill="auto"/>
          </w:tcPr>
          <w:p w14:paraId="22A2E403" w14:textId="77777777" w:rsidR="00846892" w:rsidRPr="00846892" w:rsidRDefault="00846892" w:rsidP="0084689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1C1C1C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847" w:type="dxa"/>
            <w:gridSpan w:val="2"/>
            <w:vMerge w:val="restart"/>
            <w:shd w:val="clear" w:color="auto" w:fill="auto"/>
            <w:vAlign w:val="center"/>
          </w:tcPr>
          <w:p w14:paraId="73EB9127" w14:textId="17B58DD5" w:rsidR="00846892" w:rsidRPr="00846892" w:rsidRDefault="00846892" w:rsidP="0084689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1C1C1C"/>
                <w:kern w:val="0"/>
                <w:sz w:val="52"/>
                <w:szCs w:val="52"/>
                <w:lang w:eastAsia="en-GB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1C1C1C"/>
                <w:kern w:val="0"/>
                <w:sz w:val="52"/>
                <w:szCs w:val="52"/>
                <w:lang w:eastAsia="en-GB"/>
                <w14:ligatures w14:val="none"/>
              </w:rPr>
              <w:t>Life Cycles and Weather</w:t>
            </w:r>
          </w:p>
          <w:p w14:paraId="049F9DB9" w14:textId="77777777" w:rsidR="00846892" w:rsidRDefault="00846892" w:rsidP="0084689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1C1C1C"/>
                <w:kern w:val="0"/>
                <w:lang w:eastAsia="en-GB"/>
                <w14:ligatures w14:val="none"/>
              </w:rPr>
            </w:pPr>
            <w:r w:rsidRPr="00846892">
              <w:rPr>
                <w:rFonts w:ascii="Times New Roman" w:eastAsia="Calibri" w:hAnsi="Times New Roman" w:cs="Times New Roman"/>
                <w:bCs/>
                <w:color w:val="1C1C1C"/>
                <w:kern w:val="0"/>
                <w:lang w:eastAsia="en-GB"/>
                <w14:ligatures w14:val="none"/>
              </w:rPr>
              <w:t xml:space="preserve">inc. </w:t>
            </w:r>
            <w:r>
              <w:rPr>
                <w:rFonts w:ascii="Times New Roman" w:eastAsia="Calibri" w:hAnsi="Times New Roman" w:cs="Times New Roman"/>
                <w:bCs/>
                <w:color w:val="1C1C1C"/>
                <w:kern w:val="0"/>
                <w:lang w:eastAsia="en-GB"/>
                <w14:ligatures w14:val="none"/>
              </w:rPr>
              <w:t>life cycles of range of animals</w:t>
            </w:r>
            <w:r w:rsidRPr="00846892">
              <w:rPr>
                <w:rFonts w:ascii="Times New Roman" w:eastAsia="Calibri" w:hAnsi="Times New Roman" w:cs="Times New Roman"/>
                <w:bCs/>
                <w:color w:val="1C1C1C"/>
                <w:kern w:val="0"/>
                <w:lang w:eastAsia="en-GB"/>
                <w14:ligatures w14:val="none"/>
              </w:rPr>
              <w:t>.</w:t>
            </w:r>
          </w:p>
          <w:p w14:paraId="5A335D30" w14:textId="4B600A15" w:rsidR="00846892" w:rsidRPr="00846892" w:rsidRDefault="00846892" w:rsidP="0084689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1C1C1C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color w:val="1C1C1C"/>
                <w:kern w:val="0"/>
                <w:lang w:eastAsia="en-GB"/>
                <w14:ligatures w14:val="none"/>
              </w:rPr>
              <w:t xml:space="preserve">Weather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1C1C1C"/>
                <w:kern w:val="0"/>
                <w:lang w:eastAsia="en-GB"/>
                <w14:ligatures w14:val="none"/>
              </w:rPr>
              <w:t>inc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1C1C1C"/>
                <w:kern w:val="0"/>
                <w:lang w:eastAsia="en-GB"/>
                <w14:ligatures w14:val="none"/>
              </w:rPr>
              <w:t xml:space="preserve"> clouds, rainbows and effects of weather</w:t>
            </w:r>
          </w:p>
        </w:tc>
        <w:tc>
          <w:tcPr>
            <w:tcW w:w="4039" w:type="dxa"/>
            <w:vMerge/>
            <w:shd w:val="clear" w:color="auto" w:fill="auto"/>
          </w:tcPr>
          <w:p w14:paraId="7F8AE595" w14:textId="77777777" w:rsidR="00846892" w:rsidRPr="00846892" w:rsidRDefault="00846892" w:rsidP="0084689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1C1C1C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46892" w:rsidRPr="00846892" w14:paraId="48E8F84E" w14:textId="77777777" w:rsidTr="006977E7">
        <w:trPr>
          <w:trHeight w:val="1499"/>
        </w:trPr>
        <w:tc>
          <w:tcPr>
            <w:tcW w:w="3815" w:type="dxa"/>
            <w:vMerge w:val="restart"/>
            <w:shd w:val="clear" w:color="auto" w:fill="auto"/>
          </w:tcPr>
          <w:p w14:paraId="3E103070" w14:textId="77777777" w:rsidR="00846892" w:rsidRPr="00846892" w:rsidRDefault="00846892" w:rsidP="00846892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F07D1B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92">
              <w:rPr>
                <w:rFonts w:ascii="Times New Roman" w:eastAsia="Calibri" w:hAnsi="Times New Roman" w:cs="Times New Roman"/>
                <w:b/>
                <w:color w:val="F07D1B"/>
                <w:kern w:val="0"/>
                <w:sz w:val="24"/>
                <w:szCs w:val="24"/>
                <w:lang w:eastAsia="en-GB"/>
                <w14:ligatures w14:val="none"/>
              </w:rPr>
              <w:t>Mathematics</w:t>
            </w:r>
          </w:p>
          <w:p w14:paraId="03D996BB" w14:textId="77777777" w:rsidR="003C5B72" w:rsidRDefault="003C5B72" w:rsidP="00846892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>Begin to be confident in adding two numbers.</w:t>
            </w:r>
          </w:p>
          <w:p w14:paraId="25054153" w14:textId="6A22B3E2" w:rsidR="003C5B72" w:rsidRDefault="003C5B72" w:rsidP="00846892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 recognise colours and support their peers in colour identification tasks. </w:t>
            </w:r>
          </w:p>
          <w:p w14:paraId="5A5CD861" w14:textId="77777777" w:rsidR="008439D3" w:rsidRDefault="00846892" w:rsidP="000B04B7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6892"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8439D3"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>To use shapes within tasks such as asking a group to stand in a circle.</w:t>
            </w:r>
          </w:p>
          <w:p w14:paraId="6018AE3A" w14:textId="64221DC5" w:rsidR="000B04B7" w:rsidRPr="00846892" w:rsidRDefault="000B04B7" w:rsidP="000B04B7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Be able to sort items by similarities. </w:t>
            </w:r>
          </w:p>
        </w:tc>
        <w:tc>
          <w:tcPr>
            <w:tcW w:w="7847" w:type="dxa"/>
            <w:gridSpan w:val="2"/>
            <w:vMerge/>
            <w:shd w:val="clear" w:color="auto" w:fill="auto"/>
          </w:tcPr>
          <w:p w14:paraId="2DE0CC60" w14:textId="77777777" w:rsidR="00846892" w:rsidRPr="00846892" w:rsidRDefault="00846892" w:rsidP="00846892">
            <w:pPr>
              <w:suppressAutoHyphens/>
              <w:autoSpaceDE w:val="0"/>
              <w:autoSpaceDN w:val="0"/>
              <w:adjustRightInd w:val="0"/>
              <w:spacing w:before="24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1C1C1C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039" w:type="dxa"/>
            <w:vMerge w:val="restart"/>
            <w:shd w:val="clear" w:color="auto" w:fill="auto"/>
          </w:tcPr>
          <w:p w14:paraId="240D4888" w14:textId="77777777" w:rsidR="00846892" w:rsidRPr="00846892" w:rsidRDefault="00846892" w:rsidP="00846892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964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92">
              <w:rPr>
                <w:rFonts w:ascii="Times New Roman" w:eastAsia="Calibri" w:hAnsi="Times New Roman" w:cs="Times New Roman"/>
                <w:b/>
                <w:color w:val="009640"/>
                <w:kern w:val="0"/>
                <w:sz w:val="24"/>
                <w:szCs w:val="24"/>
                <w:lang w:eastAsia="en-GB"/>
                <w14:ligatures w14:val="none"/>
              </w:rPr>
              <w:t xml:space="preserve">Characteristics of </w:t>
            </w:r>
            <w:r w:rsidRPr="00846892">
              <w:rPr>
                <w:rFonts w:ascii="Times New Roman" w:eastAsia="Calibri" w:hAnsi="Times New Roman" w:cs="Times New Roman"/>
                <w:b/>
                <w:color w:val="009640"/>
                <w:kern w:val="0"/>
                <w:sz w:val="24"/>
                <w:szCs w:val="24"/>
                <w:lang w:eastAsia="en-GB"/>
                <w14:ligatures w14:val="none"/>
              </w:rPr>
              <w:br/>
              <w:t>Effective Teaching</w:t>
            </w:r>
            <w:r w:rsidRPr="00846892">
              <w:rPr>
                <w:rFonts w:ascii="Times New Roman" w:eastAsia="Calibri" w:hAnsi="Times New Roman" w:cs="Times New Roman"/>
                <w:b/>
                <w:color w:val="009640"/>
                <w:kern w:val="0"/>
                <w:sz w:val="24"/>
                <w:szCs w:val="24"/>
                <w:lang w:eastAsia="en-GB"/>
                <w14:ligatures w14:val="none"/>
              </w:rPr>
              <w:br/>
              <w:t>and Learning</w:t>
            </w:r>
          </w:p>
          <w:p w14:paraId="2CA45217" w14:textId="77777777" w:rsidR="00846892" w:rsidRPr="00846892" w:rsidRDefault="00846892" w:rsidP="0084689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Ink Free" w:eastAsia="Calibri" w:hAnsi="Ink Free" w:cs="Times New Roman"/>
                <w:bCs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6892">
              <w:rPr>
                <w:rFonts w:ascii="Ink Free" w:eastAsia="Calibri" w:hAnsi="Ink Free" w:cs="Times New Roman"/>
                <w:bCs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Playing and Exploring</w:t>
            </w:r>
          </w:p>
          <w:p w14:paraId="36EDF72D" w14:textId="77777777" w:rsidR="00846892" w:rsidRPr="00846892" w:rsidRDefault="00846892" w:rsidP="00846892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6892">
              <w:rPr>
                <w:rFonts w:ascii="Ink Free" w:eastAsia="Calibri" w:hAnsi="Ink Free" w:cs="Times New Roman"/>
                <w:bCs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Respond to new experiences.</w:t>
            </w:r>
          </w:p>
          <w:p w14:paraId="62304360" w14:textId="77777777" w:rsidR="00846892" w:rsidRPr="00846892" w:rsidRDefault="00846892" w:rsidP="00846892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6892">
              <w:rPr>
                <w:rFonts w:ascii="Ink Free" w:eastAsia="Calibri" w:hAnsi="Ink Free" w:cs="Times New Roman"/>
                <w:bCs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Plan and think ahead of how they will explore or play with objects.</w:t>
            </w:r>
          </w:p>
          <w:p w14:paraId="7095A565" w14:textId="77777777" w:rsidR="00846892" w:rsidRPr="00846892" w:rsidRDefault="00846892" w:rsidP="0084689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Ink Free" w:eastAsia="Calibri" w:hAnsi="Ink Free" w:cs="Times New Roman"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6892">
              <w:rPr>
                <w:rFonts w:ascii="Ink Free" w:eastAsia="Calibri" w:hAnsi="Ink Free" w:cs="Times New Roman"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Active Learning</w:t>
            </w:r>
          </w:p>
          <w:p w14:paraId="37F706A2" w14:textId="77777777" w:rsidR="00846892" w:rsidRPr="00846892" w:rsidRDefault="00846892" w:rsidP="0084689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6892">
              <w:rPr>
                <w:rFonts w:ascii="Ink Free" w:eastAsia="Calibri" w:hAnsi="Ink Free" w:cs="Times New Roman"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Begin to correct own mistakes.</w:t>
            </w:r>
          </w:p>
          <w:p w14:paraId="1AC640E8" w14:textId="77777777" w:rsidR="00846892" w:rsidRPr="00846892" w:rsidRDefault="00846892" w:rsidP="0084689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6892">
              <w:rPr>
                <w:rFonts w:ascii="Ink Free" w:eastAsia="Calibri" w:hAnsi="Ink Free" w:cs="Times New Roman"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 xml:space="preserve">Begin to predict sequences because they know routines. </w:t>
            </w:r>
          </w:p>
          <w:p w14:paraId="42B4C5C5" w14:textId="77777777" w:rsidR="00846892" w:rsidRPr="00846892" w:rsidRDefault="00846892" w:rsidP="0084689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Ink Free" w:eastAsia="Calibri" w:hAnsi="Ink Free" w:cs="Times New Roman"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6892">
              <w:rPr>
                <w:rFonts w:ascii="Ink Free" w:eastAsia="Calibri" w:hAnsi="Ink Free" w:cs="Times New Roman"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Creating and Thinking critically</w:t>
            </w:r>
          </w:p>
          <w:p w14:paraId="2C13E6F7" w14:textId="77777777" w:rsidR="00846892" w:rsidRPr="00846892" w:rsidRDefault="00846892" w:rsidP="00846892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6892">
              <w:rPr>
                <w:rFonts w:ascii="Ink Free" w:eastAsia="Calibri" w:hAnsi="Ink Free" w:cs="Times New Roman"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Sort materials.</w:t>
            </w:r>
          </w:p>
          <w:p w14:paraId="129067C0" w14:textId="77777777" w:rsidR="00846892" w:rsidRPr="00846892" w:rsidRDefault="00846892" w:rsidP="00846892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6892">
              <w:rPr>
                <w:rFonts w:ascii="Ink Free" w:eastAsia="Calibri" w:hAnsi="Ink Free" w:cs="Times New Roman"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Know more so feel confident about coming up with own ideas. </w:t>
            </w:r>
          </w:p>
        </w:tc>
      </w:tr>
      <w:tr w:rsidR="00846892" w:rsidRPr="00846892" w14:paraId="79FF67DA" w14:textId="77777777" w:rsidTr="006977E7">
        <w:trPr>
          <w:trHeight w:val="3199"/>
        </w:trPr>
        <w:tc>
          <w:tcPr>
            <w:tcW w:w="3815" w:type="dxa"/>
            <w:vMerge/>
            <w:shd w:val="clear" w:color="auto" w:fill="auto"/>
          </w:tcPr>
          <w:p w14:paraId="2C8AB416" w14:textId="77777777" w:rsidR="00846892" w:rsidRPr="00846892" w:rsidRDefault="00846892" w:rsidP="00846892">
            <w:pPr>
              <w:suppressAutoHyphens/>
              <w:autoSpaceDE w:val="0"/>
              <w:autoSpaceDN w:val="0"/>
              <w:adjustRightInd w:val="0"/>
              <w:spacing w:before="240"/>
              <w:jc w:val="both"/>
              <w:textAlignment w:val="center"/>
              <w:rPr>
                <w:rFonts w:ascii="Times New Roman" w:eastAsia="Calibri" w:hAnsi="Times New Roman" w:cs="Times New Roman"/>
                <w:color w:val="1C1C1C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923" w:type="dxa"/>
            <w:shd w:val="clear" w:color="auto" w:fill="auto"/>
          </w:tcPr>
          <w:p w14:paraId="602B6B1C" w14:textId="77777777" w:rsidR="00846892" w:rsidRPr="00846892" w:rsidRDefault="00846892" w:rsidP="00846892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5B2A8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92">
              <w:rPr>
                <w:rFonts w:ascii="Times New Roman" w:eastAsia="Calibri" w:hAnsi="Times New Roman" w:cs="Times New Roman"/>
                <w:b/>
                <w:color w:val="5B2A86"/>
                <w:kern w:val="0"/>
                <w:sz w:val="24"/>
                <w:szCs w:val="24"/>
                <w:lang w:eastAsia="en-GB"/>
                <w14:ligatures w14:val="none"/>
              </w:rPr>
              <w:t>Understanding the World</w:t>
            </w:r>
          </w:p>
          <w:p w14:paraId="7B1338FF" w14:textId="1AD406A6" w:rsidR="00846892" w:rsidRDefault="008439D3" w:rsidP="0084689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Have an </w:t>
            </w:r>
            <w:r w:rsidR="000B04B7"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>in-depth</w:t>
            </w: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knowledge if a range of life cycles gained through observation and topic learning. </w:t>
            </w:r>
          </w:p>
          <w:p w14:paraId="27DE7B2D" w14:textId="33DF7FE6" w:rsidR="008439D3" w:rsidRPr="00846892" w:rsidRDefault="00716176" w:rsidP="0084689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Be aware of weather, its effect on their environment and different habitats. </w:t>
            </w:r>
          </w:p>
        </w:tc>
        <w:tc>
          <w:tcPr>
            <w:tcW w:w="3924" w:type="dxa"/>
            <w:shd w:val="clear" w:color="auto" w:fill="auto"/>
          </w:tcPr>
          <w:p w14:paraId="2BCA1EEC" w14:textId="4B68BF22" w:rsidR="00846892" w:rsidRPr="00846892" w:rsidRDefault="00846892" w:rsidP="00716176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AE97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92">
              <w:rPr>
                <w:rFonts w:ascii="Times New Roman" w:eastAsia="Calibri" w:hAnsi="Times New Roman" w:cs="Times New Roman"/>
                <w:b/>
                <w:color w:val="00AE97"/>
                <w:kern w:val="0"/>
                <w:sz w:val="24"/>
                <w:szCs w:val="24"/>
                <w:lang w:eastAsia="en-GB"/>
                <w14:ligatures w14:val="none"/>
              </w:rPr>
              <w:t>Expressive Arts and Design</w:t>
            </w:r>
          </w:p>
          <w:p w14:paraId="04111BC7" w14:textId="77777777" w:rsidR="00846892" w:rsidRPr="00846892" w:rsidRDefault="00846892" w:rsidP="00846892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6892"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Draw with increased complexity and detail. </w:t>
            </w:r>
          </w:p>
          <w:p w14:paraId="38606892" w14:textId="77777777" w:rsidR="00846892" w:rsidRDefault="00846892" w:rsidP="00846892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6892"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716176"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Use a range of media to show texture. </w:t>
            </w:r>
          </w:p>
          <w:p w14:paraId="167EB3E8" w14:textId="77777777" w:rsidR="00716176" w:rsidRDefault="00716176" w:rsidP="00716176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>Use whole body to express themselves.</w:t>
            </w:r>
          </w:p>
          <w:p w14:paraId="432D5EEA" w14:textId="589DB966" w:rsidR="00716176" w:rsidRPr="00846892" w:rsidRDefault="00716176" w:rsidP="00716176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before="120" w:after="160" w:line="276" w:lineRule="auto"/>
              <w:contextualSpacing/>
              <w:jc w:val="both"/>
              <w:textAlignment w:val="center"/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Ink Free" w:eastAsia="Calibri" w:hAnsi="Ink Free" w:cs="Times New Roman"/>
                <w:bCs/>
                <w:kern w:val="0"/>
                <w:sz w:val="20"/>
                <w:szCs w:val="20"/>
                <w:lang w:eastAsia="en-GB"/>
                <w14:ligatures w14:val="none"/>
              </w:rPr>
              <w:t>Develop their movements gaining their confidence.</w:t>
            </w:r>
          </w:p>
        </w:tc>
        <w:tc>
          <w:tcPr>
            <w:tcW w:w="4039" w:type="dxa"/>
            <w:vMerge/>
            <w:shd w:val="clear" w:color="auto" w:fill="auto"/>
          </w:tcPr>
          <w:p w14:paraId="3E9F229B" w14:textId="77777777" w:rsidR="00846892" w:rsidRPr="00846892" w:rsidRDefault="00846892" w:rsidP="00846892">
            <w:pPr>
              <w:suppressAutoHyphens/>
              <w:autoSpaceDE w:val="0"/>
              <w:autoSpaceDN w:val="0"/>
              <w:adjustRightInd w:val="0"/>
              <w:spacing w:before="240"/>
              <w:jc w:val="both"/>
              <w:textAlignment w:val="center"/>
              <w:rPr>
                <w:rFonts w:ascii="Times New Roman" w:eastAsia="Calibri" w:hAnsi="Times New Roman" w:cs="Times New Roman"/>
                <w:b/>
                <w:color w:val="1C1C1C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bookmarkEnd w:id="0"/>
    </w:tbl>
    <w:p w14:paraId="4056E789" w14:textId="77777777" w:rsidR="00952708" w:rsidRDefault="00952708"/>
    <w:sectPr w:rsidR="00952708" w:rsidSect="008468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835"/>
    <w:multiLevelType w:val="hybridMultilevel"/>
    <w:tmpl w:val="097E7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0D5A"/>
    <w:multiLevelType w:val="hybridMultilevel"/>
    <w:tmpl w:val="C83C1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4F32"/>
    <w:multiLevelType w:val="hybridMultilevel"/>
    <w:tmpl w:val="F8E2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476E3"/>
    <w:multiLevelType w:val="hybridMultilevel"/>
    <w:tmpl w:val="70DE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67F56"/>
    <w:multiLevelType w:val="hybridMultilevel"/>
    <w:tmpl w:val="B364B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41A6"/>
    <w:multiLevelType w:val="hybridMultilevel"/>
    <w:tmpl w:val="7FF2E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D57FE"/>
    <w:multiLevelType w:val="hybridMultilevel"/>
    <w:tmpl w:val="EBB03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42E21"/>
    <w:multiLevelType w:val="hybridMultilevel"/>
    <w:tmpl w:val="B91E3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A6EB4"/>
    <w:multiLevelType w:val="hybridMultilevel"/>
    <w:tmpl w:val="854C2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E270B"/>
    <w:multiLevelType w:val="hybridMultilevel"/>
    <w:tmpl w:val="FC40A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213373">
    <w:abstractNumId w:val="4"/>
  </w:num>
  <w:num w:numId="2" w16cid:durableId="2129622928">
    <w:abstractNumId w:val="1"/>
  </w:num>
  <w:num w:numId="3" w16cid:durableId="403917541">
    <w:abstractNumId w:val="0"/>
  </w:num>
  <w:num w:numId="4" w16cid:durableId="1071078485">
    <w:abstractNumId w:val="9"/>
  </w:num>
  <w:num w:numId="5" w16cid:durableId="499010038">
    <w:abstractNumId w:val="5"/>
  </w:num>
  <w:num w:numId="6" w16cid:durableId="751202065">
    <w:abstractNumId w:val="3"/>
  </w:num>
  <w:num w:numId="7" w16cid:durableId="815298209">
    <w:abstractNumId w:val="8"/>
  </w:num>
  <w:num w:numId="8" w16cid:durableId="387995021">
    <w:abstractNumId w:val="7"/>
  </w:num>
  <w:num w:numId="9" w16cid:durableId="817379209">
    <w:abstractNumId w:val="6"/>
  </w:num>
  <w:num w:numId="10" w16cid:durableId="1958176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92"/>
    <w:rsid w:val="000B04B7"/>
    <w:rsid w:val="001175B3"/>
    <w:rsid w:val="002B0A8D"/>
    <w:rsid w:val="003C5B72"/>
    <w:rsid w:val="005C2BC3"/>
    <w:rsid w:val="00716176"/>
    <w:rsid w:val="008439D3"/>
    <w:rsid w:val="00846892"/>
    <w:rsid w:val="00952708"/>
    <w:rsid w:val="00CC580B"/>
    <w:rsid w:val="00FB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317CE"/>
  <w15:chartTrackingRefBased/>
  <w15:docId w15:val="{4A9887C2-3CEC-4258-8F92-4EF9AAFC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8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8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8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8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8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8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8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8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8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8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8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8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8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8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8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Grange</dc:creator>
  <cp:keywords/>
  <dc:description/>
  <cp:lastModifiedBy>Pippa Grange</cp:lastModifiedBy>
  <cp:revision>6</cp:revision>
  <dcterms:created xsi:type="dcterms:W3CDTF">2024-04-13T16:38:00Z</dcterms:created>
  <dcterms:modified xsi:type="dcterms:W3CDTF">2024-04-13T16:56:00Z</dcterms:modified>
</cp:coreProperties>
</file>